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086" w:rsidRPr="008A2919" w:rsidRDefault="00B44086" w:rsidP="000463D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2919">
        <w:rPr>
          <w:rFonts w:ascii="Times New Roman" w:hAnsi="Times New Roman"/>
          <w:b/>
          <w:sz w:val="28"/>
          <w:szCs w:val="28"/>
          <w:lang w:val="uk-UA"/>
        </w:rPr>
        <w:t>Ізюмська</w:t>
      </w:r>
      <w:r w:rsidR="000463D7" w:rsidRPr="008A29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sz w:val="28"/>
          <w:szCs w:val="28"/>
          <w:lang w:val="uk-UA"/>
        </w:rPr>
        <w:t>загальноосвітня</w:t>
      </w:r>
      <w:r w:rsidR="000463D7" w:rsidRPr="008A29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sz w:val="28"/>
          <w:szCs w:val="28"/>
          <w:lang w:val="uk-UA"/>
        </w:rPr>
        <w:t>школа</w:t>
      </w:r>
      <w:r w:rsidR="000463D7" w:rsidRPr="008A29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sz w:val="28"/>
          <w:szCs w:val="28"/>
          <w:lang w:val="uk-UA"/>
        </w:rPr>
        <w:t>І-ІІІ</w:t>
      </w:r>
      <w:r w:rsidR="000463D7" w:rsidRPr="008A29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sz w:val="28"/>
          <w:szCs w:val="28"/>
          <w:lang w:val="uk-UA"/>
        </w:rPr>
        <w:t>ступенів</w:t>
      </w:r>
      <w:r w:rsidR="000463D7" w:rsidRPr="008A29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sz w:val="28"/>
          <w:szCs w:val="28"/>
          <w:lang w:val="uk-UA"/>
        </w:rPr>
        <w:t>№</w:t>
      </w:r>
      <w:r w:rsidR="000463D7" w:rsidRPr="008A29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B44086" w:rsidRPr="008A2919" w:rsidRDefault="00B44086" w:rsidP="000463D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2919">
        <w:rPr>
          <w:rFonts w:ascii="Times New Roman" w:hAnsi="Times New Roman"/>
          <w:b/>
          <w:sz w:val="28"/>
          <w:szCs w:val="28"/>
          <w:lang w:val="uk-UA"/>
        </w:rPr>
        <w:t>Ізюмської</w:t>
      </w:r>
      <w:r w:rsidR="000463D7" w:rsidRPr="008A29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sz w:val="28"/>
          <w:szCs w:val="28"/>
          <w:lang w:val="uk-UA"/>
        </w:rPr>
        <w:t>міської</w:t>
      </w:r>
      <w:r w:rsidR="000463D7" w:rsidRPr="008A29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sz w:val="28"/>
          <w:szCs w:val="28"/>
          <w:lang w:val="uk-UA"/>
        </w:rPr>
        <w:t>ради</w:t>
      </w:r>
      <w:r w:rsidR="000463D7" w:rsidRPr="008A29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sz w:val="28"/>
          <w:szCs w:val="28"/>
          <w:lang w:val="uk-UA"/>
        </w:rPr>
        <w:t>Харківської</w:t>
      </w:r>
      <w:r w:rsidR="000463D7" w:rsidRPr="008A29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B44086" w:rsidRPr="008A2919" w:rsidRDefault="00B44086" w:rsidP="000463D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63D7" w:rsidRPr="008A2919" w:rsidRDefault="00B44086" w:rsidP="000463D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2919">
        <w:rPr>
          <w:rFonts w:ascii="Times New Roman" w:hAnsi="Times New Roman"/>
          <w:b/>
          <w:sz w:val="28"/>
          <w:szCs w:val="28"/>
          <w:lang w:val="uk-UA"/>
        </w:rPr>
        <w:t>ПРОТОКОЛ</w:t>
      </w:r>
      <w:bookmarkStart w:id="0" w:name="_GoBack"/>
      <w:bookmarkEnd w:id="0"/>
    </w:p>
    <w:p w:rsidR="00B44086" w:rsidRPr="008A2919" w:rsidRDefault="00B44086" w:rsidP="000463D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2919">
        <w:rPr>
          <w:rFonts w:ascii="Times New Roman" w:hAnsi="Times New Roman"/>
          <w:b/>
          <w:sz w:val="28"/>
          <w:szCs w:val="28"/>
          <w:lang w:val="uk-UA"/>
        </w:rPr>
        <w:t>20.03.2019</w:t>
      </w:r>
      <w:r w:rsidR="000463D7" w:rsidRPr="008A29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sz w:val="28"/>
          <w:szCs w:val="28"/>
          <w:lang w:val="uk-UA"/>
        </w:rPr>
        <w:t>№4</w:t>
      </w:r>
    </w:p>
    <w:p w:rsidR="00B44086" w:rsidRPr="008A2919" w:rsidRDefault="00B44086" w:rsidP="000463D7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sz w:val="28"/>
          <w:szCs w:val="28"/>
          <w:lang w:val="uk-UA"/>
        </w:rPr>
        <w:t>м.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Ізюм</w:t>
      </w:r>
    </w:p>
    <w:p w:rsidR="000463D7" w:rsidRPr="008A2919" w:rsidRDefault="00B44086" w:rsidP="000463D7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sz w:val="28"/>
          <w:szCs w:val="28"/>
          <w:lang w:val="uk-UA"/>
        </w:rPr>
        <w:t>засідання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педагогічної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ради</w:t>
      </w:r>
    </w:p>
    <w:p w:rsidR="00B44086" w:rsidRPr="008A2919" w:rsidRDefault="00B44086" w:rsidP="000463D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086" w:rsidRPr="008A2919" w:rsidRDefault="00B44086" w:rsidP="000463D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sz w:val="28"/>
          <w:szCs w:val="28"/>
          <w:lang w:val="uk-UA"/>
        </w:rPr>
        <w:t>Голова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–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Павлюк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Н.В.</w:t>
      </w:r>
    </w:p>
    <w:p w:rsidR="00B44086" w:rsidRPr="008A2919" w:rsidRDefault="00B44086" w:rsidP="000463D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sz w:val="28"/>
          <w:szCs w:val="28"/>
          <w:lang w:val="uk-UA"/>
        </w:rPr>
        <w:t>Секретар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–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2919">
        <w:rPr>
          <w:rFonts w:ascii="Times New Roman" w:hAnsi="Times New Roman"/>
          <w:sz w:val="28"/>
          <w:szCs w:val="28"/>
          <w:lang w:val="uk-UA"/>
        </w:rPr>
        <w:t>Рожда</w:t>
      </w:r>
      <w:proofErr w:type="spellEnd"/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І.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В.</w:t>
      </w:r>
    </w:p>
    <w:p w:rsidR="000463D7" w:rsidRPr="008A2919" w:rsidRDefault="00B44086" w:rsidP="000463D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sz w:val="28"/>
          <w:szCs w:val="28"/>
          <w:lang w:val="uk-UA"/>
        </w:rPr>
        <w:t>Присутні: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33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особи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(список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додано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до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протоколу)</w:t>
      </w:r>
    </w:p>
    <w:p w:rsidR="00B44086" w:rsidRPr="008A2919" w:rsidRDefault="00B44086" w:rsidP="000463D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086" w:rsidRPr="008A2919" w:rsidRDefault="00B44086" w:rsidP="000463D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ПОРЯДОК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ДЕННИЙ:</w:t>
      </w:r>
    </w:p>
    <w:p w:rsidR="00B44086" w:rsidRPr="008A2919" w:rsidRDefault="000463D7" w:rsidP="00046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Про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результати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вибору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електронних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версій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оригінал-макетів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підручників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для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6-х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та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11-х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класів,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поданих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на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конкурсний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відбір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проектів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підручників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для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6-х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та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11-х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класів.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8A2919" w:rsidRPr="008A2919" w:rsidTr="0092709F">
        <w:tc>
          <w:tcPr>
            <w:tcW w:w="3367" w:type="dxa"/>
          </w:tcPr>
          <w:p w:rsidR="000463D7" w:rsidRPr="008A2919" w:rsidRDefault="00B44086" w:rsidP="000463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2919">
              <w:rPr>
                <w:rFonts w:ascii="Times New Roman" w:hAnsi="Times New Roman"/>
                <w:sz w:val="28"/>
                <w:szCs w:val="28"/>
                <w:lang w:val="uk-UA"/>
              </w:rPr>
              <w:t>Інформація</w:t>
            </w:r>
            <w:r w:rsidR="000463D7" w:rsidRPr="008A29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A2919">
              <w:rPr>
                <w:rFonts w:ascii="Times New Roman" w:hAnsi="Times New Roman"/>
                <w:sz w:val="28"/>
                <w:szCs w:val="28"/>
                <w:lang w:val="uk-UA"/>
              </w:rPr>
              <w:t>Павлюк</w:t>
            </w:r>
            <w:r w:rsidR="000463D7" w:rsidRPr="008A29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A2919"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r w:rsidR="000463D7" w:rsidRPr="008A29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A2919">
              <w:rPr>
                <w:rFonts w:ascii="Times New Roman" w:hAnsi="Times New Roman"/>
                <w:sz w:val="28"/>
                <w:szCs w:val="28"/>
                <w:lang w:val="uk-UA"/>
              </w:rPr>
              <w:t>В.,</w:t>
            </w:r>
          </w:p>
          <w:p w:rsidR="00B44086" w:rsidRPr="008A2919" w:rsidRDefault="00B44086" w:rsidP="000463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2919">
              <w:rPr>
                <w:rFonts w:ascii="Times New Roman" w:hAnsi="Times New Roman"/>
                <w:sz w:val="28"/>
                <w:szCs w:val="28"/>
                <w:lang w:val="uk-UA"/>
              </w:rPr>
              <w:t>директора</w:t>
            </w:r>
            <w:r w:rsidR="000463D7" w:rsidRPr="008A29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A2919">
              <w:rPr>
                <w:rFonts w:ascii="Times New Roman" w:hAnsi="Times New Roman"/>
                <w:sz w:val="28"/>
                <w:szCs w:val="28"/>
                <w:lang w:val="uk-UA"/>
              </w:rPr>
              <w:t>ЗЗСО</w:t>
            </w:r>
          </w:p>
        </w:tc>
      </w:tr>
    </w:tbl>
    <w:p w:rsidR="00B44086" w:rsidRPr="008A2919" w:rsidRDefault="000463D7" w:rsidP="000463D7">
      <w:pPr>
        <w:spacing w:after="0" w:line="240" w:lineRule="auto"/>
        <w:jc w:val="both"/>
        <w:rPr>
          <w:rStyle w:val="rvts15"/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Про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затвердження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Порядку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проведення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жеребкування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для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зарахування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дітей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до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першого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(перших)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класу</w:t>
      </w:r>
      <w:r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(класів)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Ізюмської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загальноосвітньої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школи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І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–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ІІІ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ступенів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№5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Ізюмської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міської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ради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Харківської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області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на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вільні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44086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місця.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8A2919" w:rsidRPr="008A2919" w:rsidTr="0092709F">
        <w:tc>
          <w:tcPr>
            <w:tcW w:w="3367" w:type="dxa"/>
          </w:tcPr>
          <w:p w:rsidR="000463D7" w:rsidRPr="008A2919" w:rsidRDefault="00B44086" w:rsidP="000463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2919">
              <w:rPr>
                <w:rFonts w:ascii="Times New Roman" w:hAnsi="Times New Roman"/>
                <w:sz w:val="28"/>
                <w:szCs w:val="28"/>
                <w:lang w:val="uk-UA"/>
              </w:rPr>
              <w:t>Інформація</w:t>
            </w:r>
            <w:r w:rsidR="000463D7" w:rsidRPr="008A29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A2919">
              <w:rPr>
                <w:rFonts w:ascii="Times New Roman" w:hAnsi="Times New Roman"/>
                <w:sz w:val="28"/>
                <w:szCs w:val="28"/>
                <w:lang w:val="uk-UA"/>
              </w:rPr>
              <w:t>Павлюк</w:t>
            </w:r>
            <w:r w:rsidR="000463D7" w:rsidRPr="008A29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A2919"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r w:rsidR="000463D7" w:rsidRPr="008A29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A2919">
              <w:rPr>
                <w:rFonts w:ascii="Times New Roman" w:hAnsi="Times New Roman"/>
                <w:sz w:val="28"/>
                <w:szCs w:val="28"/>
                <w:lang w:val="uk-UA"/>
              </w:rPr>
              <w:t>В.,</w:t>
            </w:r>
          </w:p>
          <w:p w:rsidR="00B44086" w:rsidRPr="008A2919" w:rsidRDefault="008E3DC6" w:rsidP="000463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2919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B44086" w:rsidRPr="008A2919">
              <w:rPr>
                <w:rFonts w:ascii="Times New Roman" w:hAnsi="Times New Roman"/>
                <w:sz w:val="28"/>
                <w:szCs w:val="28"/>
                <w:lang w:val="uk-UA"/>
              </w:rPr>
              <w:t>иректора</w:t>
            </w:r>
            <w:r w:rsidR="000463D7" w:rsidRPr="008A29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44086" w:rsidRPr="008A2919">
              <w:rPr>
                <w:rFonts w:ascii="Times New Roman" w:hAnsi="Times New Roman"/>
                <w:sz w:val="28"/>
                <w:szCs w:val="28"/>
                <w:lang w:val="uk-UA"/>
              </w:rPr>
              <w:t>ЗЗСО</w:t>
            </w:r>
          </w:p>
        </w:tc>
      </w:tr>
    </w:tbl>
    <w:p w:rsidR="00B44086" w:rsidRPr="008A2919" w:rsidRDefault="00B44086" w:rsidP="000463D7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63D7" w:rsidRPr="008A2919" w:rsidRDefault="00B44086" w:rsidP="000463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B44086" w:rsidRPr="008A2919" w:rsidRDefault="00B44086" w:rsidP="00046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Павлюк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Н.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8A2919">
        <w:rPr>
          <w:rFonts w:ascii="Times New Roman" w:hAnsi="Times New Roman"/>
          <w:sz w:val="28"/>
          <w:szCs w:val="28"/>
          <w:lang w:val="uk-UA"/>
        </w:rPr>
        <w:t>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директора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ЗЗСО,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про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необхідність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вибору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та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замовлення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для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учнів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6-х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та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11-х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закладів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загальної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середньої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освіти.</w:t>
      </w:r>
    </w:p>
    <w:p w:rsidR="000463D7" w:rsidRPr="008A2919" w:rsidRDefault="000463D7" w:rsidP="00046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086" w:rsidRPr="008A2919" w:rsidRDefault="00B44086" w:rsidP="000463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ВИСТУПИЛИ:</w:t>
      </w:r>
    </w:p>
    <w:p w:rsidR="000463D7" w:rsidRPr="008A2919" w:rsidRDefault="00B44086" w:rsidP="00046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Шаповал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Т.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8A2919">
        <w:rPr>
          <w:rFonts w:ascii="Times New Roman" w:hAnsi="Times New Roman"/>
          <w:sz w:val="28"/>
          <w:szCs w:val="28"/>
          <w:lang w:val="uk-UA"/>
        </w:rPr>
        <w:t>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заступник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директора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навчально-виховної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роботи,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інформацією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про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те,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що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вчителі-</w:t>
      </w:r>
      <w:proofErr w:type="spellStart"/>
      <w:r w:rsidRPr="008A2919">
        <w:rPr>
          <w:rFonts w:ascii="Times New Roman" w:hAnsi="Times New Roman"/>
          <w:sz w:val="28"/>
          <w:szCs w:val="28"/>
          <w:lang w:val="uk-UA"/>
        </w:rPr>
        <w:t>предметники</w:t>
      </w:r>
      <w:proofErr w:type="spellEnd"/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12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22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березня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2019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року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ознайомлюються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фрагментами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електронних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версій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оригінал-макетів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підручників.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Це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здійснюється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для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того,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щоб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2019/2020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навчальний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рік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до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закладу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загальної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середньої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освіти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надійшли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друковані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примірники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саме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тих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для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6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та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11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класів,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які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будуть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обрані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цим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закладом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освіти.</w:t>
      </w:r>
    </w:p>
    <w:p w:rsidR="000463D7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sz w:val="28"/>
          <w:szCs w:val="28"/>
          <w:lang w:val="uk-UA"/>
        </w:rPr>
        <w:t>Із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переліку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учителям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необхідно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було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обрати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один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основний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і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п’ять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альтернативних.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Всі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вчителі-</w:t>
      </w:r>
      <w:proofErr w:type="spellStart"/>
      <w:r w:rsidRPr="008A2919">
        <w:rPr>
          <w:rFonts w:ascii="Times New Roman" w:hAnsi="Times New Roman"/>
          <w:sz w:val="28"/>
          <w:szCs w:val="28"/>
          <w:lang w:val="uk-UA"/>
        </w:rPr>
        <w:t>предметники</w:t>
      </w:r>
      <w:proofErr w:type="spellEnd"/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ознайомились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підручниками,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методичному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об’єднанні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вчителів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відбулось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обговорення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електронних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версій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оригінал-макетів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для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6-х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та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11-х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класів.</w:t>
      </w:r>
    </w:p>
    <w:p w:rsidR="00B44086" w:rsidRPr="008A2919" w:rsidRDefault="00B44086" w:rsidP="00046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Ващенко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Т.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С.</w:t>
      </w:r>
      <w:r w:rsidRPr="008A2919">
        <w:rPr>
          <w:rFonts w:ascii="Times New Roman" w:hAnsi="Times New Roman"/>
          <w:sz w:val="28"/>
          <w:szCs w:val="28"/>
          <w:lang w:val="uk-UA"/>
        </w:rPr>
        <w:t>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вчитель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української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мови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та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літератури,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яка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зазначила,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що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серед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запропонованих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проектів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кращими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змістом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та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навчальним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матеріалом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є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підручники:</w:t>
      </w:r>
    </w:p>
    <w:p w:rsidR="00B44086" w:rsidRPr="008A2919" w:rsidRDefault="00B44086" w:rsidP="000463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«Українська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(профільний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Караман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С.О.,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Горошкіна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О.М.,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Караман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Попова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О.)</w:t>
      </w:r>
    </w:p>
    <w:p w:rsidR="00B44086" w:rsidRPr="008A2919" w:rsidRDefault="00B44086" w:rsidP="000463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«Українська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(профільний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Ворон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Солопенко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А.)</w:t>
      </w:r>
    </w:p>
    <w:p w:rsidR="00B44086" w:rsidRPr="008A2919" w:rsidRDefault="00B44086" w:rsidP="000463D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«Українська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(профільний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Борзенко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Лобусова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В.)</w:t>
      </w:r>
    </w:p>
    <w:p w:rsidR="00B44086" w:rsidRPr="008A2919" w:rsidRDefault="00B44086" w:rsidP="000463D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«Українська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(профільний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Слоньовська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Мафтин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Вівчарик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М.)</w:t>
      </w:r>
    </w:p>
    <w:p w:rsidR="00B44086" w:rsidRPr="008A2919" w:rsidRDefault="00B44086" w:rsidP="000463D7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«Зарубіжна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Ніколенко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О.М.,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Ковальова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Юлдашева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Лебедь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Орлова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Ніколенко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С.)</w:t>
      </w:r>
    </w:p>
    <w:p w:rsidR="00B44086" w:rsidRPr="008A2919" w:rsidRDefault="00B44086" w:rsidP="000463D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«Зарубіжна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Паращич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Фефілова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Г.Є.,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Коновалова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М.В.)</w:t>
      </w:r>
    </w:p>
    <w:p w:rsidR="00B44086" w:rsidRPr="008A2919" w:rsidRDefault="00B44086" w:rsidP="000463D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3: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«Зарубіжна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Ісаєва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Клименко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Ж.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Мельник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О.)</w:t>
      </w:r>
    </w:p>
    <w:p w:rsidR="00B44086" w:rsidRPr="008A2919" w:rsidRDefault="00B44086" w:rsidP="000463D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4: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«Зарубіжна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Ковбасенко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Ю.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І.)</w:t>
      </w:r>
    </w:p>
    <w:p w:rsidR="00B44086" w:rsidRPr="008A2919" w:rsidRDefault="00B44086" w:rsidP="000463D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5: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«Зарубіжна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Волощук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Є.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В.)</w:t>
      </w:r>
    </w:p>
    <w:p w:rsidR="00B44086" w:rsidRPr="008A2919" w:rsidRDefault="00B44086" w:rsidP="000463D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«Зарубіжна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Міляновська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Р.)</w:t>
      </w:r>
    </w:p>
    <w:p w:rsidR="000463D7" w:rsidRPr="008A2919" w:rsidRDefault="000463D7" w:rsidP="000463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Рожкова</w:t>
      </w:r>
      <w:proofErr w:type="spellEnd"/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Н.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О.</w:t>
      </w:r>
      <w:r w:rsidRPr="008A2919">
        <w:rPr>
          <w:rFonts w:ascii="Times New Roman" w:hAnsi="Times New Roman"/>
          <w:sz w:val="28"/>
          <w:szCs w:val="28"/>
          <w:lang w:val="uk-UA"/>
        </w:rPr>
        <w:t>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вчитель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історії,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яка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зазначила,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що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серед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запропонованих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проектів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кращими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змістом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та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навчальним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матеріалом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є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підручники: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Власов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Кульчицький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В.)</w:t>
      </w:r>
    </w:p>
    <w:p w:rsidR="00B44086" w:rsidRPr="008A2919" w:rsidRDefault="00B44086" w:rsidP="000463D7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Струкевич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Дровозюк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І.)</w:t>
      </w:r>
    </w:p>
    <w:p w:rsidR="00B44086" w:rsidRPr="008A2919" w:rsidRDefault="00B44086" w:rsidP="000463D7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3: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Гісем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Мартинюк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О.)</w:t>
      </w:r>
    </w:p>
    <w:p w:rsidR="00B44086" w:rsidRPr="008A2919" w:rsidRDefault="00B44086" w:rsidP="000463D7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4: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Даниленко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Смольніцька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К.)</w:t>
      </w:r>
    </w:p>
    <w:p w:rsidR="00B44086" w:rsidRPr="008A2919" w:rsidRDefault="00B44086" w:rsidP="000463D7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5: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Сорочинська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Гісем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О.)</w:t>
      </w:r>
    </w:p>
    <w:p w:rsidR="00B44086" w:rsidRPr="008A2919" w:rsidRDefault="00B44086" w:rsidP="000463D7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Хлібовська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Наумчук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Крижановська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М.Є.,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Гирич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І.Б.,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Бурнейко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І.О.)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Щупак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Я.)</w:t>
      </w:r>
    </w:p>
    <w:p w:rsidR="00B44086" w:rsidRPr="008A2919" w:rsidRDefault="00B44086" w:rsidP="000463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Ладиченко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Т.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В.)</w:t>
      </w:r>
    </w:p>
    <w:p w:rsidR="00B44086" w:rsidRPr="008A2919" w:rsidRDefault="00B44086" w:rsidP="000463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3: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Гісем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Мартинюк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О.)</w:t>
      </w:r>
    </w:p>
    <w:p w:rsidR="00B44086" w:rsidRPr="008A2919" w:rsidRDefault="00B44086" w:rsidP="000463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4: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Полянський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Б.)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(інтегрований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курс)»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Щупак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Я.,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Піскарьова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Бурлака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В.)</w:t>
      </w:r>
    </w:p>
    <w:p w:rsidR="00B44086" w:rsidRPr="008A2919" w:rsidRDefault="00B44086" w:rsidP="000463D7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(інтегрований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курс)»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Д’ячков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В.)</w:t>
      </w:r>
    </w:p>
    <w:p w:rsidR="00B44086" w:rsidRPr="008A2919" w:rsidRDefault="00B44086" w:rsidP="000463D7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3: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(інтегрований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курс)»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Гук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Дудар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В.)</w:t>
      </w:r>
    </w:p>
    <w:p w:rsidR="00B44086" w:rsidRPr="008A2919" w:rsidRDefault="00B44086" w:rsidP="000463D7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4: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(інтегрований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курс)»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Бандровський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Власов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С.)</w:t>
      </w:r>
    </w:p>
    <w:p w:rsidR="00B44086" w:rsidRPr="008A2919" w:rsidRDefault="00B44086" w:rsidP="000463D7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5: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(інтегрований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курс)»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Гісем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Гісем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О.)</w:t>
      </w:r>
    </w:p>
    <w:p w:rsidR="00B44086" w:rsidRPr="008A2919" w:rsidRDefault="00B44086" w:rsidP="000463D7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(інтегрований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курс)»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Сорочинська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Мартинюк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О.)</w:t>
      </w:r>
    </w:p>
    <w:p w:rsidR="000463D7" w:rsidRPr="008A2919" w:rsidRDefault="000463D7" w:rsidP="00046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086" w:rsidRPr="008A2919" w:rsidRDefault="00B44086" w:rsidP="00046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Юрченко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О.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П.</w:t>
      </w:r>
      <w:r w:rsidRPr="008A2919">
        <w:rPr>
          <w:rFonts w:ascii="Times New Roman" w:hAnsi="Times New Roman"/>
          <w:sz w:val="28"/>
          <w:szCs w:val="28"/>
          <w:lang w:val="uk-UA"/>
        </w:rPr>
        <w:t>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вчитель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англійської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мови,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яка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зазначила,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що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серед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запропонованих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проектів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кращими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змістом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та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навчальним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матеріалом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є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підручники: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«Англійська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(11-й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навчання,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Карпюк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Д.)</w:t>
      </w:r>
    </w:p>
    <w:p w:rsidR="00B44086" w:rsidRPr="008A2919" w:rsidRDefault="00B44086" w:rsidP="000463D7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«Англійська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(11-й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навчання,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Буренко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</w:p>
    <w:p w:rsidR="00B44086" w:rsidRPr="008A2919" w:rsidRDefault="00B44086" w:rsidP="000463D7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3: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«Англійська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(11-й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навчання,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Нерсисян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Піроженко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О.)</w:t>
      </w:r>
    </w:p>
    <w:p w:rsidR="008E3DC6" w:rsidRPr="008A2919" w:rsidRDefault="008E3DC6" w:rsidP="00046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086" w:rsidRPr="008A2919" w:rsidRDefault="00B44086" w:rsidP="00046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Веприцька</w:t>
      </w:r>
      <w:proofErr w:type="spellEnd"/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Л.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М.</w:t>
      </w:r>
      <w:r w:rsidRPr="008A2919">
        <w:rPr>
          <w:rFonts w:ascii="Times New Roman" w:hAnsi="Times New Roman"/>
          <w:sz w:val="28"/>
          <w:szCs w:val="28"/>
          <w:lang w:val="uk-UA"/>
        </w:rPr>
        <w:t>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вчитель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німецької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мови,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яка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зазначила,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що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серед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запропонованих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проектів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кращими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змістом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та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навчальним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матеріалом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є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підручники:</w:t>
      </w:r>
    </w:p>
    <w:p w:rsidR="00B44086" w:rsidRPr="008A2919" w:rsidRDefault="00B44086" w:rsidP="000463D7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sz w:val="28"/>
          <w:szCs w:val="28"/>
          <w:lang w:val="uk-UA"/>
        </w:rPr>
        <w:t>«Німецька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мова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(11-й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рік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навчання,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рівень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стандарту)»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для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11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класу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закладів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загальної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середньої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освіти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8A2919">
        <w:rPr>
          <w:rFonts w:ascii="Times New Roman" w:hAnsi="Times New Roman"/>
          <w:sz w:val="28"/>
          <w:szCs w:val="28"/>
          <w:lang w:val="uk-UA"/>
        </w:rPr>
        <w:t>авт</w:t>
      </w:r>
      <w:proofErr w:type="spellEnd"/>
      <w:r w:rsidRPr="008A2919">
        <w:rPr>
          <w:rFonts w:ascii="Times New Roman" w:hAnsi="Times New Roman"/>
          <w:sz w:val="28"/>
          <w:szCs w:val="28"/>
          <w:lang w:val="uk-UA"/>
        </w:rPr>
        <w:t>.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Савчук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І.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Г.)</w:t>
      </w:r>
    </w:p>
    <w:p w:rsidR="00B44086" w:rsidRPr="008A2919" w:rsidRDefault="00B44086" w:rsidP="000463D7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sz w:val="28"/>
          <w:szCs w:val="28"/>
          <w:lang w:val="uk-UA"/>
        </w:rPr>
        <w:lastRenderedPageBreak/>
        <w:t>пріоритет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2: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«Німецька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мова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(11-й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рік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навчання,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рівень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стандарту)»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для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11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класу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закладів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загальної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середньої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освіти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8A2919">
        <w:rPr>
          <w:rFonts w:ascii="Times New Roman" w:hAnsi="Times New Roman"/>
          <w:sz w:val="28"/>
          <w:szCs w:val="28"/>
          <w:lang w:val="uk-UA"/>
        </w:rPr>
        <w:t>авт</w:t>
      </w:r>
      <w:proofErr w:type="spellEnd"/>
      <w:r w:rsidRPr="008A2919">
        <w:rPr>
          <w:rFonts w:ascii="Times New Roman" w:hAnsi="Times New Roman"/>
          <w:sz w:val="28"/>
          <w:szCs w:val="28"/>
          <w:lang w:val="uk-UA"/>
        </w:rPr>
        <w:t>.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Сотникова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С.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І.,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Гоголєва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Г.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В.)</w:t>
      </w:r>
    </w:p>
    <w:p w:rsidR="008E3DC6" w:rsidRPr="008A2919" w:rsidRDefault="008E3DC6" w:rsidP="00046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086" w:rsidRPr="008A2919" w:rsidRDefault="00B44086" w:rsidP="00046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Гризодуб</w:t>
      </w:r>
      <w:proofErr w:type="spellEnd"/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О.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Т.</w:t>
      </w:r>
      <w:r w:rsidRPr="008A2919">
        <w:rPr>
          <w:rFonts w:ascii="Times New Roman" w:hAnsi="Times New Roman"/>
          <w:sz w:val="28"/>
          <w:szCs w:val="28"/>
          <w:lang w:val="uk-UA"/>
        </w:rPr>
        <w:t>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вчитель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російської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мови,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яка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зазначила,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що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серед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запропонованих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проектів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кращими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змістом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та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навчальним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матеріалом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є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підручники:</w:t>
      </w:r>
    </w:p>
    <w:p w:rsidR="00B44086" w:rsidRPr="008A2919" w:rsidRDefault="00B44086" w:rsidP="000463D7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«Російська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(11-й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навчання,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Баландіна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Ф.,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Дегтярьова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В.)</w:t>
      </w:r>
    </w:p>
    <w:p w:rsidR="008E3DC6" w:rsidRPr="008A2919" w:rsidRDefault="008E3DC6" w:rsidP="00046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086" w:rsidRPr="008A2919" w:rsidRDefault="00B44086" w:rsidP="00046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Живолуп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О.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С.</w:t>
      </w:r>
      <w:r w:rsidRPr="008A2919">
        <w:rPr>
          <w:rFonts w:ascii="Times New Roman" w:hAnsi="Times New Roman"/>
          <w:sz w:val="28"/>
          <w:szCs w:val="28"/>
          <w:lang w:val="uk-UA"/>
        </w:rPr>
        <w:t>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вчитель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математики,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яка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зазначила,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що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серед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запропонованих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проектів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кращими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змістом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та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навчальним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матеріалом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є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підручники: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«Математика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(алгебра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початки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аналізу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геометрія,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Нелін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Є.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Долгова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Є.)</w:t>
      </w:r>
    </w:p>
    <w:p w:rsidR="00B44086" w:rsidRPr="008A2919" w:rsidRDefault="00B44086" w:rsidP="000463D7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«Математика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(алгебра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початки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аналізу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геометрія,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Бевз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Бевз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Г.)</w:t>
      </w:r>
    </w:p>
    <w:p w:rsidR="00B44086" w:rsidRPr="008A2919" w:rsidRDefault="00B44086" w:rsidP="000463D7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3: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«Математика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(алгебра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початки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аналізу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геометрія,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Мерзляк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Номіровський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Полонський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Якір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С.)</w:t>
      </w:r>
    </w:p>
    <w:p w:rsidR="00B44086" w:rsidRPr="008A2919" w:rsidRDefault="00B44086" w:rsidP="000463D7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4: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«Математика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(алгебра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початки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аналізу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геометрія,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Істер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С.)</w:t>
      </w:r>
    </w:p>
    <w:p w:rsidR="008E3DC6" w:rsidRPr="008A2919" w:rsidRDefault="008E3DC6" w:rsidP="000463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Вєсєлова</w:t>
      </w:r>
      <w:proofErr w:type="spellEnd"/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І.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І.</w:t>
      </w:r>
      <w:r w:rsidRPr="008A2919">
        <w:rPr>
          <w:rFonts w:ascii="Times New Roman" w:hAnsi="Times New Roman"/>
          <w:sz w:val="28"/>
          <w:szCs w:val="28"/>
          <w:lang w:val="uk-UA"/>
        </w:rPr>
        <w:t>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вчитель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біології,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яка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зазначила,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що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серед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запропонованих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проектів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кращими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змістом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та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навчальним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матеріалом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є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підручники: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«Біологія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екологія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Андерсон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Вихренко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Чернінський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Міюс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М.)</w:t>
      </w:r>
    </w:p>
    <w:p w:rsidR="00B44086" w:rsidRPr="008A2919" w:rsidRDefault="00B44086" w:rsidP="000463D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«Біологія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екологія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Остапченко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Л.І.,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Балан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П.Г.,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Компанець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Т.А.,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Рушковський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Р.)</w:t>
      </w:r>
    </w:p>
    <w:p w:rsidR="00B44086" w:rsidRPr="008A2919" w:rsidRDefault="00B44086" w:rsidP="000463D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3: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«Біологія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екологія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Шаламов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Каліберда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Носов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А.)</w:t>
      </w:r>
    </w:p>
    <w:p w:rsidR="00B44086" w:rsidRPr="008A2919" w:rsidRDefault="00B44086" w:rsidP="000463D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4: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«Біологія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екологія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Задорожний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М.)</w:t>
      </w:r>
    </w:p>
    <w:p w:rsidR="00B44086" w:rsidRPr="008A2919" w:rsidRDefault="00B44086" w:rsidP="000463D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5: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«Біологія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екологія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Соболь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І.)</w:t>
      </w:r>
    </w:p>
    <w:p w:rsidR="008E3DC6" w:rsidRPr="008A2919" w:rsidRDefault="008E3DC6" w:rsidP="000463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Казакова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Ю.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Г.</w:t>
      </w:r>
      <w:r w:rsidRPr="008A2919">
        <w:rPr>
          <w:rFonts w:ascii="Times New Roman" w:hAnsi="Times New Roman"/>
          <w:sz w:val="28"/>
          <w:szCs w:val="28"/>
          <w:lang w:val="uk-UA"/>
        </w:rPr>
        <w:t>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вчитель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географії,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яка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зазначила,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що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серед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запропонованих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проектів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кращими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змістом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та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навчальним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матеріалом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є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підручники: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«Географія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Пестушко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Ю.,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Уварова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Ш.,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Довгань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І.)</w:t>
      </w:r>
    </w:p>
    <w:p w:rsidR="000463D7" w:rsidRPr="008A2919" w:rsidRDefault="00B44086" w:rsidP="000463D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«Географія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Гільберг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Т.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Савчук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Совенко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В.)</w:t>
      </w:r>
    </w:p>
    <w:p w:rsidR="00B44086" w:rsidRPr="008A2919" w:rsidRDefault="00B44086" w:rsidP="000463D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3: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«Географія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Безуглий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Лисичарова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О.)</w:t>
      </w:r>
    </w:p>
    <w:p w:rsidR="000463D7" w:rsidRPr="008A2919" w:rsidRDefault="00B44086" w:rsidP="000463D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4: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«Географія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Довгань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Стадник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Г.)</w:t>
      </w:r>
    </w:p>
    <w:p w:rsidR="00B44086" w:rsidRPr="008A2919" w:rsidRDefault="00B44086" w:rsidP="000463D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5: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«Географія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Кобернік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Коваленко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Р.)</w:t>
      </w:r>
    </w:p>
    <w:p w:rsidR="008E3DC6" w:rsidRPr="008A2919" w:rsidRDefault="008E3DC6" w:rsidP="000463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Василенко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О.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8A2919">
        <w:rPr>
          <w:rFonts w:ascii="Times New Roman" w:hAnsi="Times New Roman"/>
          <w:sz w:val="28"/>
          <w:szCs w:val="28"/>
          <w:lang w:val="uk-UA"/>
        </w:rPr>
        <w:t>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вчитель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фізики,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яка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зазначила,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що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серед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запропонованих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проектів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кращими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змістом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та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навчальним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матеріалом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є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підручники: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«Фізика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навчальною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програмою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авторського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колективу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керівництвом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Локтєва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Бар’яхтар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Довгий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Божинова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Ф.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Я.,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Кірюхіна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редакцією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Бар’яхтара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Довгого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О.)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«Астрономія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навчальною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програмою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авторського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колективу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керівництвом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Яцківа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Я.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Пришляк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П.)</w:t>
      </w:r>
    </w:p>
    <w:p w:rsidR="00B44086" w:rsidRPr="008A2919" w:rsidRDefault="00B44086" w:rsidP="000463D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«Астрономія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навчальною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програмою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авторського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колективу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керівництвом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Яцківа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Я.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Сиротюк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Мирошніченко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Ю.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Б.)</w:t>
      </w:r>
    </w:p>
    <w:p w:rsidR="008E3DC6" w:rsidRPr="008A2919" w:rsidRDefault="008E3DC6" w:rsidP="000463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Переверзєва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Н.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Д.</w:t>
      </w:r>
      <w:r w:rsidRPr="008A2919">
        <w:rPr>
          <w:rFonts w:ascii="Times New Roman" w:hAnsi="Times New Roman"/>
          <w:sz w:val="28"/>
          <w:szCs w:val="28"/>
          <w:lang w:val="uk-UA"/>
        </w:rPr>
        <w:t>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вчитель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хімії,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яка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зазначила,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що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серед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запропонованих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проектів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кращими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змістом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та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навчальним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матеріалом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є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підручники: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«Хімія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Григорович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В.)</w:t>
      </w:r>
    </w:p>
    <w:p w:rsidR="00B44086" w:rsidRPr="008A2919" w:rsidRDefault="00B44086" w:rsidP="000463D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«Хімія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Попель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Крикля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С.)</w:t>
      </w:r>
    </w:p>
    <w:p w:rsidR="00B44086" w:rsidRPr="008A2919" w:rsidRDefault="00B44086" w:rsidP="000463D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3: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«Хімія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Савчин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М.)</w:t>
      </w:r>
    </w:p>
    <w:p w:rsidR="00B44086" w:rsidRPr="008A2919" w:rsidRDefault="00B44086" w:rsidP="000463D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4: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«Хімія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Лашевська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Лашевська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А.)</w:t>
      </w:r>
    </w:p>
    <w:p w:rsidR="00B44086" w:rsidRPr="008A2919" w:rsidRDefault="00B44086" w:rsidP="000463D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5: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«Хімія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Ярошенко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Г.)</w:t>
      </w:r>
    </w:p>
    <w:p w:rsidR="008E3DC6" w:rsidRPr="008A2919" w:rsidRDefault="008E3DC6" w:rsidP="000463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Живолуп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М.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І.</w:t>
      </w:r>
      <w:r w:rsidRPr="008A2919">
        <w:rPr>
          <w:rFonts w:ascii="Times New Roman" w:hAnsi="Times New Roman"/>
          <w:sz w:val="28"/>
          <w:szCs w:val="28"/>
          <w:lang w:val="uk-UA"/>
        </w:rPr>
        <w:t>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вчитель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Захисту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Вітчизни,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який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зазначив,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що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серед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запропонованих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проектів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кращими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змістом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та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навчальним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матеріалом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є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підручники: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«Захист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Вітчизни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Гудима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Пашко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Гарасимів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Фука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Щирба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Ю.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П.)</w:t>
      </w:r>
    </w:p>
    <w:p w:rsidR="00B44086" w:rsidRPr="008A2919" w:rsidRDefault="00B44086" w:rsidP="000463D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«Захист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Вітчизни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Гнатюк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Р.)</w:t>
      </w:r>
    </w:p>
    <w:p w:rsidR="00B44086" w:rsidRPr="008A2919" w:rsidRDefault="00B44086" w:rsidP="000463D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«Захист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Вітчизни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«Основи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медичних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знань»)»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Гудима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Пашко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Гарасимів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Фука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М.)</w:t>
      </w:r>
    </w:p>
    <w:p w:rsidR="008E3DC6" w:rsidRPr="008A2919" w:rsidRDefault="008E3DC6" w:rsidP="000463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Задніпровська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А.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М.</w:t>
      </w:r>
      <w:r w:rsidRPr="008A2919">
        <w:rPr>
          <w:rFonts w:ascii="Times New Roman" w:hAnsi="Times New Roman"/>
          <w:sz w:val="28"/>
          <w:szCs w:val="28"/>
          <w:lang w:val="uk-UA"/>
        </w:rPr>
        <w:t>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вчитель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інформатики,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яка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зазначила,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що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серед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запропонованих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проектів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кращими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змістом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та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навчальним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матеріалом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є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підручники: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«Інформатика»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Морзе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Барна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Вембер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П.)</w:t>
      </w:r>
    </w:p>
    <w:p w:rsidR="00B44086" w:rsidRPr="008A2919" w:rsidRDefault="00B44086" w:rsidP="000463D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«Інформатика»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Ривкінд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Й.Я.,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Лисенко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Т.І.,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Чернікова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Шакотько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B44086" w:rsidRPr="008A2919" w:rsidRDefault="00B44086" w:rsidP="000463D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3: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«Інформатика»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Бондаренко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Ластовецький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Пилипчук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Шестопалов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Є.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А.)</w:t>
      </w:r>
    </w:p>
    <w:p w:rsidR="00B44086" w:rsidRPr="008A2919" w:rsidRDefault="00B44086" w:rsidP="000463D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4: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«Інформатика»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Коршунова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Завадський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О.)</w:t>
      </w:r>
    </w:p>
    <w:p w:rsidR="00B44086" w:rsidRPr="008A2919" w:rsidRDefault="00B44086" w:rsidP="000463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09F" w:rsidRPr="008A2919" w:rsidRDefault="0092709F" w:rsidP="000463D7">
      <w:pPr>
        <w:spacing w:after="0"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Голосували: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«за»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-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A2919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33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,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«проти»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-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0,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«утрималися»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-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0.</w:t>
      </w:r>
    </w:p>
    <w:p w:rsidR="008E3DC6" w:rsidRPr="008A2919" w:rsidRDefault="008E3DC6" w:rsidP="000463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4086" w:rsidRPr="008A2919" w:rsidRDefault="00B44086" w:rsidP="000463D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УХВАЛИЛИ:</w:t>
      </w:r>
    </w:p>
    <w:p w:rsidR="00B44086" w:rsidRPr="008A2919" w:rsidRDefault="008E3DC6" w:rsidP="008E3D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Вибрати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та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замовити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наступні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проекти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підручників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для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6-х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та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11-х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класів: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«Українська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(профільний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Караман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С.О.,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Горошкіна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О.М.,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Караман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Попова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О.)</w:t>
      </w:r>
    </w:p>
    <w:p w:rsidR="00B44086" w:rsidRPr="008A2919" w:rsidRDefault="00B44086" w:rsidP="000463D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«Українська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(профільний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Ворон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Солопенко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А.)</w:t>
      </w:r>
    </w:p>
    <w:p w:rsidR="00C36D9D" w:rsidRPr="008A2919" w:rsidRDefault="00B44086" w:rsidP="000463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«Українська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(профільний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Борзенко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Лобусова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В.)</w:t>
      </w:r>
    </w:p>
    <w:p w:rsidR="00B44086" w:rsidRPr="008A2919" w:rsidRDefault="00B44086" w:rsidP="000463D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«Українська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(профільний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Слоньовська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Мафтин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Вівчарик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М.)</w:t>
      </w:r>
    </w:p>
    <w:p w:rsidR="00B44086" w:rsidRPr="008A2919" w:rsidRDefault="00B44086" w:rsidP="000463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«Зарубіжна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Ніколенко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О.М.,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Ковальова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Юлдашева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Лебедь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Орлова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Ніколенко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С.)</w:t>
      </w:r>
    </w:p>
    <w:p w:rsidR="00B44086" w:rsidRPr="008A2919" w:rsidRDefault="00B44086" w:rsidP="000463D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«Зарубіжна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Паращич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Фефілова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Г.Є.,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Коновалова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М.В.)</w:t>
      </w:r>
    </w:p>
    <w:p w:rsidR="00B44086" w:rsidRPr="008A2919" w:rsidRDefault="00B44086" w:rsidP="000463D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3: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«Зарубіжна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Ісаєва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Клименко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Ж.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Мельник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О.)</w:t>
      </w:r>
    </w:p>
    <w:p w:rsidR="00B44086" w:rsidRPr="008A2919" w:rsidRDefault="00B44086" w:rsidP="000463D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4: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«Зарубіжна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Ковбасенко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Ю.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І.)</w:t>
      </w:r>
    </w:p>
    <w:p w:rsidR="00B44086" w:rsidRPr="008A2919" w:rsidRDefault="00B44086" w:rsidP="000463D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5: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«Зарубіжна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Волощук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Є.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В.)</w:t>
      </w:r>
    </w:p>
    <w:p w:rsidR="00B44086" w:rsidRPr="008A2919" w:rsidRDefault="00B44086" w:rsidP="000463D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«Зарубіжна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література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Міляновська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Р.)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Власов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Кульчицький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В.)</w:t>
      </w:r>
    </w:p>
    <w:p w:rsidR="00B44086" w:rsidRPr="008A2919" w:rsidRDefault="00B44086" w:rsidP="000463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Струкевич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Дровозюк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І.)</w:t>
      </w:r>
    </w:p>
    <w:p w:rsidR="00B44086" w:rsidRPr="008A2919" w:rsidRDefault="00B44086" w:rsidP="000463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3: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Гісем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Мартинюк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О.)</w:t>
      </w:r>
    </w:p>
    <w:p w:rsidR="00B44086" w:rsidRPr="008A2919" w:rsidRDefault="00B44086" w:rsidP="000463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4: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Даниленко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Смольніцька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К.)</w:t>
      </w:r>
    </w:p>
    <w:p w:rsidR="00B44086" w:rsidRPr="008A2919" w:rsidRDefault="00B44086" w:rsidP="000463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5: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Сорочинська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Гісем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О.)</w:t>
      </w:r>
    </w:p>
    <w:p w:rsidR="00B44086" w:rsidRPr="008A2919" w:rsidRDefault="00B44086" w:rsidP="000463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Хлібовська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Наумчук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Крижановська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М.Є.,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Гирич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І.Б.,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Бурнейко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І.О.)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Щупак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Я.)</w:t>
      </w:r>
    </w:p>
    <w:p w:rsidR="00B44086" w:rsidRPr="008A2919" w:rsidRDefault="00B44086" w:rsidP="000463D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Ладиченко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Т.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В.)</w:t>
      </w:r>
    </w:p>
    <w:p w:rsidR="00C36D9D" w:rsidRPr="008A2919" w:rsidRDefault="00B44086" w:rsidP="000463D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3: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36D9D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Гісем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36D9D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36D9D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36D9D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Мартинюк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36D9D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36D9D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О.)</w:t>
      </w:r>
    </w:p>
    <w:p w:rsidR="00B44086" w:rsidRPr="008A2919" w:rsidRDefault="00B44086" w:rsidP="000463D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4: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Полянський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Б.)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(інтегрований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курс)»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Щупак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Я.,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Піскарьова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Бурлака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В.)</w:t>
      </w:r>
    </w:p>
    <w:p w:rsidR="00B44086" w:rsidRPr="008A2919" w:rsidRDefault="00B44086" w:rsidP="000463D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(інтегрований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курс)»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Д’ячков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В.)</w:t>
      </w:r>
    </w:p>
    <w:p w:rsidR="00B44086" w:rsidRPr="008A2919" w:rsidRDefault="00B44086" w:rsidP="000463D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3: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(інтегрований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курс)»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Гук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Дудар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В.)</w:t>
      </w:r>
    </w:p>
    <w:p w:rsidR="00B44086" w:rsidRPr="008A2919" w:rsidRDefault="00B44086" w:rsidP="000463D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4: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(інтегрований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курс)»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Бандровський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Власов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С.)</w:t>
      </w:r>
    </w:p>
    <w:p w:rsidR="00B44086" w:rsidRPr="008A2919" w:rsidRDefault="00B44086" w:rsidP="000463D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5: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(інтегрований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курс)»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Гісем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Гісем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О.)</w:t>
      </w:r>
    </w:p>
    <w:p w:rsidR="00B44086" w:rsidRPr="008A2919" w:rsidRDefault="00B44086" w:rsidP="000463D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«Всесвітня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Історія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України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(інтегрований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курс)»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Сорочинська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Мартинюк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О.)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«Англійська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(11-й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навчання,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Карпюк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Д.)</w:t>
      </w:r>
    </w:p>
    <w:p w:rsidR="00B44086" w:rsidRPr="008A2919" w:rsidRDefault="00B44086" w:rsidP="000463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«Англійська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(11-й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навчання,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Буренко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</w:p>
    <w:p w:rsidR="00B44086" w:rsidRPr="008A2919" w:rsidRDefault="00B44086" w:rsidP="000463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3: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«Англійська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(11-й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навчання,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Нерсисян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Піроженко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О.)</w:t>
      </w:r>
    </w:p>
    <w:p w:rsidR="00B44086" w:rsidRPr="008A2919" w:rsidRDefault="00B44086" w:rsidP="00046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sz w:val="28"/>
          <w:szCs w:val="28"/>
          <w:lang w:val="uk-UA"/>
        </w:rPr>
        <w:t>«Німецька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мова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(11-й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рік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навчання,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рівень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стандарту)»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для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11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класу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закладів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загальної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середньої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освіти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8A2919">
        <w:rPr>
          <w:rFonts w:ascii="Times New Roman" w:hAnsi="Times New Roman"/>
          <w:sz w:val="28"/>
          <w:szCs w:val="28"/>
          <w:lang w:val="uk-UA"/>
        </w:rPr>
        <w:t>авт</w:t>
      </w:r>
      <w:proofErr w:type="spellEnd"/>
      <w:r w:rsidRPr="008A2919">
        <w:rPr>
          <w:rFonts w:ascii="Times New Roman" w:hAnsi="Times New Roman"/>
          <w:sz w:val="28"/>
          <w:szCs w:val="28"/>
          <w:lang w:val="uk-UA"/>
        </w:rPr>
        <w:t>.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Савчук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І.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Г.)</w:t>
      </w:r>
    </w:p>
    <w:p w:rsidR="00B44086" w:rsidRPr="008A2919" w:rsidRDefault="00B44086" w:rsidP="000463D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sz w:val="28"/>
          <w:szCs w:val="28"/>
          <w:lang w:val="uk-UA"/>
        </w:rPr>
        <w:t>пріоритет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2: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«Німецька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мова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(11-й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рік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навчання,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рівень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стандарту)»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підручник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для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11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класу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закладів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загальної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середньої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освіти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8A2919">
        <w:rPr>
          <w:rFonts w:ascii="Times New Roman" w:hAnsi="Times New Roman"/>
          <w:sz w:val="28"/>
          <w:szCs w:val="28"/>
          <w:lang w:val="uk-UA"/>
        </w:rPr>
        <w:t>авт</w:t>
      </w:r>
      <w:proofErr w:type="spellEnd"/>
      <w:r w:rsidRPr="008A2919">
        <w:rPr>
          <w:rFonts w:ascii="Times New Roman" w:hAnsi="Times New Roman"/>
          <w:sz w:val="28"/>
          <w:szCs w:val="28"/>
          <w:lang w:val="uk-UA"/>
        </w:rPr>
        <w:t>.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Сотникова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С.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І.,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Гоголєва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Г.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В.)</w:t>
      </w:r>
    </w:p>
    <w:p w:rsidR="00B44086" w:rsidRPr="008A2919" w:rsidRDefault="00B44086" w:rsidP="000463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«Російська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(11-й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навчання,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Баландіна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Ф.,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Дегтярьова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В.)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«Математика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(алгебра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початки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аналізу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геометрія,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Нелін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Є.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Долгова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Є.)</w:t>
      </w:r>
    </w:p>
    <w:p w:rsidR="00B44086" w:rsidRPr="008A2919" w:rsidRDefault="00B44086" w:rsidP="000463D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«Математика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(алгебра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початки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аналізу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геометрія,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Бевз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Бевз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Г.)</w:t>
      </w:r>
    </w:p>
    <w:p w:rsidR="00B44086" w:rsidRPr="008A2919" w:rsidRDefault="00B44086" w:rsidP="000463D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3: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«Математика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(алгебра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початки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аналізу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геометрія,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Мерзляк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Номіровський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Полонський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Якір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С.)</w:t>
      </w:r>
    </w:p>
    <w:p w:rsidR="00B44086" w:rsidRPr="008A2919" w:rsidRDefault="00B44086" w:rsidP="000463D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4: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«Математика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(алгебра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початки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аналізу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геометрія,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Істер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С.)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«Біологія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екологія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Андерсон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Вихренко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Чернінський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Міюс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М.)</w:t>
      </w:r>
    </w:p>
    <w:p w:rsidR="00B44086" w:rsidRPr="008A2919" w:rsidRDefault="00B44086" w:rsidP="000463D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«Біологія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екологія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Остапченко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Л.І.,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Балан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П.Г.,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Компанець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Т.А.,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Рушковський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Р.)</w:t>
      </w:r>
    </w:p>
    <w:p w:rsidR="00B44086" w:rsidRPr="008A2919" w:rsidRDefault="00B44086" w:rsidP="000463D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3: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«Біологія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екологія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Шаламов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Каліберда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Носов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А.)</w:t>
      </w:r>
    </w:p>
    <w:p w:rsidR="00B44086" w:rsidRPr="008A2919" w:rsidRDefault="00B44086" w:rsidP="000463D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4: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«Біологія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екологія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Задорожний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М.)</w:t>
      </w:r>
    </w:p>
    <w:p w:rsidR="00B44086" w:rsidRPr="008A2919" w:rsidRDefault="00B44086" w:rsidP="000463D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5: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«Біологія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екологія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Соболь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І.)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«Географія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Пестушко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Ю.,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Уварова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Ш.,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Довгань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І.)</w:t>
      </w:r>
    </w:p>
    <w:p w:rsidR="00B44086" w:rsidRPr="008A2919" w:rsidRDefault="00B44086" w:rsidP="000463D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«Географія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Гільберг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Т.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Савчук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Совенко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В.)</w:t>
      </w:r>
    </w:p>
    <w:p w:rsidR="00B44086" w:rsidRPr="008A2919" w:rsidRDefault="00B44086" w:rsidP="000463D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3: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«Географія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Безуглий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Лисичарова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О.)</w:t>
      </w:r>
    </w:p>
    <w:p w:rsidR="00B44086" w:rsidRPr="008A2919" w:rsidRDefault="00B44086" w:rsidP="000463D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4: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«Географія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Довгань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Стадник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Г.)</w:t>
      </w:r>
    </w:p>
    <w:p w:rsidR="00B44086" w:rsidRPr="008A2919" w:rsidRDefault="00B44086" w:rsidP="000463D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5: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«Географія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Кобернік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Коваленко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Р.)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«Фізика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навчальною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програмою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авторського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колективу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керівництвом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Локтєва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Бар’яхтар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Довгий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Божинова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Ф.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Я.,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Кірюхіна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редакцією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Бар’яхтара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Довгого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О.)</w:t>
      </w:r>
    </w:p>
    <w:p w:rsidR="00C36D9D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«Астрономія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навчальною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програмою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авторського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колективу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керівництвом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Яцківа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Я.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Пришляк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П.)</w:t>
      </w:r>
    </w:p>
    <w:p w:rsidR="00B44086" w:rsidRPr="008A2919" w:rsidRDefault="00B44086" w:rsidP="000463D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«Астрономія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навчальною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програмою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авторського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колективу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керівництвом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Яцківа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Я.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Сиротюк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Мирошніченко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Ю.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Б.)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«Хімія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Григорович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В.)</w:t>
      </w:r>
    </w:p>
    <w:p w:rsidR="00B44086" w:rsidRPr="008A2919" w:rsidRDefault="00B44086" w:rsidP="000463D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«Хімія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Попель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Крикля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С.)</w:t>
      </w:r>
    </w:p>
    <w:p w:rsidR="00B44086" w:rsidRPr="008A2919" w:rsidRDefault="00B44086" w:rsidP="000463D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3: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«Хімія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Савчин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М.)</w:t>
      </w:r>
    </w:p>
    <w:p w:rsidR="00B44086" w:rsidRPr="008A2919" w:rsidRDefault="00B44086" w:rsidP="000463D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4: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«Хімія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Лашевська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Лашевська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А.)</w:t>
      </w:r>
    </w:p>
    <w:p w:rsidR="00B44086" w:rsidRPr="008A2919" w:rsidRDefault="00B44086" w:rsidP="000463D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5: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«Хімія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Ярошенко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Г.)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«Захист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Вітчизни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Гудима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Пашко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Гарасимів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Фука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Щирба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Ю.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П.)</w:t>
      </w:r>
    </w:p>
    <w:p w:rsidR="00B44086" w:rsidRPr="008A2919" w:rsidRDefault="00B44086" w:rsidP="000463D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«Захист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Вітчизни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Гнатюк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Р.)</w:t>
      </w:r>
    </w:p>
    <w:p w:rsidR="00B44086" w:rsidRPr="008A2919" w:rsidRDefault="00B44086" w:rsidP="000463D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«Захист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Вітчизни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(рівень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стандарту,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«Основи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медичних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знань»)»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Гудима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Пашко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Гарасимів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Фука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М.)</w:t>
      </w:r>
    </w:p>
    <w:p w:rsidR="00B44086" w:rsidRPr="008A2919" w:rsidRDefault="00B44086" w:rsidP="000463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«Інформатика»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Морзе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Н.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Барна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Вембер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П.)</w:t>
      </w:r>
    </w:p>
    <w:p w:rsidR="00B44086" w:rsidRPr="008A2919" w:rsidRDefault="00B44086" w:rsidP="000463D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2: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«Інформатика»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Ривкінд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Й.Я.,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Лисенко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Т.І.,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Чернікова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Шакотько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B44086" w:rsidRPr="008A2919" w:rsidRDefault="00B44086" w:rsidP="000463D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3: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«Інформатика»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Бондаренко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Ластовецький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Пилипчук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Шестопалов</w:t>
      </w:r>
      <w:proofErr w:type="spellEnd"/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Є.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А.)</w:t>
      </w:r>
    </w:p>
    <w:p w:rsidR="00B44086" w:rsidRPr="008A2919" w:rsidRDefault="00B44086" w:rsidP="000463D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пріоритет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4: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«Інформатика»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підручник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класу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закладів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середньої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авт</w:t>
      </w:r>
      <w:proofErr w:type="spellEnd"/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Коршунова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В.,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Завадський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І.</w:t>
      </w:r>
      <w:r w:rsidR="000463D7"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2919">
        <w:rPr>
          <w:rFonts w:ascii="Times New Roman" w:eastAsia="Times New Roman" w:hAnsi="Times New Roman"/>
          <w:sz w:val="28"/>
          <w:szCs w:val="28"/>
          <w:lang w:val="uk-UA" w:eastAsia="ru-RU"/>
        </w:rPr>
        <w:t>О.)</w:t>
      </w:r>
    </w:p>
    <w:p w:rsidR="000463D7" w:rsidRPr="008A2919" w:rsidRDefault="008E3DC6" w:rsidP="008E3D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Заступнику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директора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з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навчально-виховної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роботи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Шаповал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Т.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В.</w:t>
      </w:r>
    </w:p>
    <w:p w:rsidR="00B44086" w:rsidRPr="008A2919" w:rsidRDefault="008E3DC6" w:rsidP="008E3D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bCs/>
          <w:sz w:val="28"/>
          <w:szCs w:val="28"/>
          <w:lang w:val="uk-UA"/>
        </w:rPr>
        <w:t xml:space="preserve">2.1. </w:t>
      </w:r>
      <w:r w:rsidR="00B44086" w:rsidRPr="008A2919">
        <w:rPr>
          <w:rFonts w:ascii="Times New Roman" w:hAnsi="Times New Roman"/>
          <w:bCs/>
          <w:sz w:val="28"/>
          <w:szCs w:val="28"/>
          <w:lang w:val="uk-UA"/>
        </w:rPr>
        <w:t>Оприлюднити</w:t>
      </w:r>
      <w:r w:rsidR="000463D7" w:rsidRPr="008A291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результати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вибору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проектів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підручників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за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фрагментами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електронних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версій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їх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оригінал-макетів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з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кожної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назви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підручника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bCs/>
          <w:sz w:val="28"/>
          <w:szCs w:val="28"/>
          <w:lang w:val="uk-UA"/>
        </w:rPr>
        <w:t>на</w:t>
      </w:r>
      <w:r w:rsidR="000463D7" w:rsidRPr="008A291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bCs/>
          <w:sz w:val="28"/>
          <w:szCs w:val="28"/>
          <w:lang w:val="uk-UA"/>
        </w:rPr>
        <w:t>своєму</w:t>
      </w:r>
      <w:r w:rsidR="000463D7" w:rsidRPr="008A291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bCs/>
          <w:sz w:val="28"/>
          <w:szCs w:val="28"/>
          <w:lang w:val="uk-UA"/>
        </w:rPr>
        <w:t>веб-сайті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.</w:t>
      </w:r>
    </w:p>
    <w:p w:rsidR="00B44086" w:rsidRPr="008A2919" w:rsidRDefault="00B44086" w:rsidP="000463D7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sz w:val="28"/>
          <w:szCs w:val="28"/>
          <w:lang w:val="uk-UA"/>
        </w:rPr>
        <w:t>До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20</w:t>
      </w:r>
      <w:r w:rsidR="00C36D9D" w:rsidRPr="008A2919">
        <w:rPr>
          <w:rFonts w:ascii="Times New Roman" w:hAnsi="Times New Roman"/>
          <w:sz w:val="28"/>
          <w:szCs w:val="28"/>
          <w:lang w:val="uk-UA"/>
        </w:rPr>
        <w:t>.03.2019</w:t>
      </w:r>
    </w:p>
    <w:p w:rsidR="00B44086" w:rsidRPr="008A2919" w:rsidRDefault="008E3DC6" w:rsidP="008E3D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bCs/>
          <w:sz w:val="28"/>
          <w:szCs w:val="28"/>
          <w:lang w:val="uk-UA"/>
        </w:rPr>
        <w:t xml:space="preserve">2.2. </w:t>
      </w:r>
      <w:r w:rsidR="00B44086" w:rsidRPr="008A2919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ередати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результати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вибору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проектів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підручників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за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фрагментами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електронних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версій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їх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оригінал-макетів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з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кожної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назви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підручника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в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паперовому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та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електронному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вигляді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до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Управління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освіти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Ізюмської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міської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ради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Харківської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086" w:rsidRPr="008A2919">
        <w:rPr>
          <w:rFonts w:ascii="Times New Roman" w:hAnsi="Times New Roman"/>
          <w:sz w:val="28"/>
          <w:szCs w:val="28"/>
          <w:lang w:val="uk-UA"/>
        </w:rPr>
        <w:t>області.</w:t>
      </w:r>
    </w:p>
    <w:p w:rsidR="00B44086" w:rsidRPr="008A2919" w:rsidRDefault="00B44086" w:rsidP="000463D7">
      <w:pPr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sz w:val="28"/>
          <w:szCs w:val="28"/>
          <w:lang w:val="uk-UA"/>
        </w:rPr>
        <w:t>До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20</w:t>
      </w:r>
      <w:r w:rsidR="00C36D9D" w:rsidRPr="008A2919">
        <w:rPr>
          <w:rFonts w:ascii="Times New Roman" w:hAnsi="Times New Roman"/>
          <w:sz w:val="28"/>
          <w:szCs w:val="28"/>
          <w:lang w:val="uk-UA"/>
        </w:rPr>
        <w:t>.03.2019</w:t>
      </w:r>
    </w:p>
    <w:p w:rsidR="008E3DC6" w:rsidRPr="008A2919" w:rsidRDefault="008E3DC6" w:rsidP="00046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995" w:rsidRPr="008A2919" w:rsidRDefault="00C36D9D" w:rsidP="000463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8E3DC6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C36D9D" w:rsidRPr="008A2919" w:rsidRDefault="00C36D9D" w:rsidP="000463D7">
      <w:pPr>
        <w:spacing w:after="0" w:line="240" w:lineRule="auto"/>
        <w:jc w:val="both"/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Шаповал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Т.</w:t>
      </w:r>
      <w:r w:rsidR="000463D7" w:rsidRPr="008A2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8A2919">
        <w:rPr>
          <w:rFonts w:ascii="Times New Roman" w:hAnsi="Times New Roman"/>
          <w:sz w:val="28"/>
          <w:szCs w:val="28"/>
          <w:lang w:val="uk-UA"/>
        </w:rPr>
        <w:t>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заступника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директора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навчально-виховної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роботи,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яка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запропонувала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для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проект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Порядку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проведення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жеребкування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для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зарахування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дітей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до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першого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(перших)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класу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919">
        <w:rPr>
          <w:rFonts w:ascii="Times New Roman" w:hAnsi="Times New Roman"/>
          <w:sz w:val="28"/>
          <w:szCs w:val="28"/>
          <w:lang w:val="uk-UA"/>
        </w:rPr>
        <w:t>(класів)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Ізюмської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загальноосвітньої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школи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І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–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ІІІ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ступенів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№5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Ізюмської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міської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ради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Харківської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області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на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вільні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місця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(додається).</w:t>
      </w:r>
    </w:p>
    <w:p w:rsidR="0092709F" w:rsidRPr="008A2919" w:rsidRDefault="0092709F" w:rsidP="000463D7">
      <w:pPr>
        <w:spacing w:after="0" w:line="240" w:lineRule="auto"/>
        <w:jc w:val="both"/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C36D9D" w:rsidRPr="008A2919" w:rsidRDefault="00C36D9D" w:rsidP="000463D7">
      <w:pPr>
        <w:spacing w:after="0" w:line="240" w:lineRule="auto"/>
        <w:jc w:val="both"/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Голосували: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«за»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-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A2919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33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,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«проти»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-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0,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«утрималися»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-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0.</w:t>
      </w:r>
    </w:p>
    <w:p w:rsidR="0092709F" w:rsidRPr="008A2919" w:rsidRDefault="0092709F" w:rsidP="000463D7">
      <w:pPr>
        <w:spacing w:after="0" w:line="240" w:lineRule="auto"/>
        <w:jc w:val="both"/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C36D9D" w:rsidRPr="008A2919" w:rsidRDefault="00C36D9D" w:rsidP="000463D7">
      <w:pPr>
        <w:spacing w:after="0" w:line="240" w:lineRule="auto"/>
        <w:jc w:val="both"/>
        <w:rPr>
          <w:rStyle w:val="rvts15"/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  <w:r w:rsidRPr="008A2919">
        <w:rPr>
          <w:rStyle w:val="rvts15"/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УХВАЛИЛИ:</w:t>
      </w:r>
    </w:p>
    <w:p w:rsidR="00C36D9D" w:rsidRPr="008A2919" w:rsidRDefault="008E3DC6" w:rsidP="008E3DC6">
      <w:pPr>
        <w:spacing w:after="0" w:line="240" w:lineRule="auto"/>
        <w:jc w:val="both"/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1.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Затвердити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Порядок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проведення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жеребкування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для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зарахування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дітей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до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09F" w:rsidRPr="008A2919">
        <w:rPr>
          <w:rFonts w:ascii="Times New Roman" w:hAnsi="Times New Roman"/>
          <w:sz w:val="28"/>
          <w:szCs w:val="28"/>
          <w:lang w:val="uk-UA"/>
        </w:rPr>
        <w:t>першого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09F" w:rsidRPr="008A2919">
        <w:rPr>
          <w:rFonts w:ascii="Times New Roman" w:hAnsi="Times New Roman"/>
          <w:sz w:val="28"/>
          <w:szCs w:val="28"/>
          <w:lang w:val="uk-UA"/>
        </w:rPr>
        <w:t>(перших)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09F" w:rsidRPr="008A2919">
        <w:rPr>
          <w:rFonts w:ascii="Times New Roman" w:hAnsi="Times New Roman"/>
          <w:sz w:val="28"/>
          <w:szCs w:val="28"/>
          <w:lang w:val="uk-UA"/>
        </w:rPr>
        <w:t>класу</w:t>
      </w:r>
      <w:r w:rsidR="000463D7" w:rsidRPr="008A2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09F" w:rsidRPr="008A2919">
        <w:rPr>
          <w:rFonts w:ascii="Times New Roman" w:hAnsi="Times New Roman"/>
          <w:sz w:val="28"/>
          <w:szCs w:val="28"/>
          <w:lang w:val="uk-UA"/>
        </w:rPr>
        <w:t>(класів)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Ізюмської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загальноосвітньої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школи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І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–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ІІІ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ступенів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№5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Ізюмської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міської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ради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Харківської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області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на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вільні</w:t>
      </w:r>
      <w:r w:rsidR="000463D7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2709F" w:rsidRPr="008A2919"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місця.</w:t>
      </w:r>
    </w:p>
    <w:p w:rsidR="008E3DC6" w:rsidRPr="008A2919" w:rsidRDefault="008E3DC6" w:rsidP="008E3DC6">
      <w:pPr>
        <w:spacing w:after="0" w:line="240" w:lineRule="auto"/>
        <w:jc w:val="both"/>
        <w:rPr>
          <w:rStyle w:val="rvts15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8E3DC6" w:rsidRPr="008A2919" w:rsidRDefault="008E3DC6" w:rsidP="008E3D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sz w:val="28"/>
          <w:szCs w:val="28"/>
          <w:lang w:val="uk-UA"/>
        </w:rPr>
        <w:t>Голова педагогічної ради</w:t>
      </w:r>
      <w:r w:rsidRPr="008A2919">
        <w:rPr>
          <w:rFonts w:ascii="Times New Roman" w:hAnsi="Times New Roman"/>
          <w:sz w:val="28"/>
          <w:szCs w:val="28"/>
          <w:lang w:val="uk-UA"/>
        </w:rPr>
        <w:tab/>
      </w:r>
      <w:r w:rsidRPr="008A2919">
        <w:rPr>
          <w:rFonts w:ascii="Times New Roman" w:hAnsi="Times New Roman"/>
          <w:sz w:val="28"/>
          <w:szCs w:val="28"/>
          <w:lang w:val="uk-UA"/>
        </w:rPr>
        <w:tab/>
      </w:r>
      <w:r w:rsidRPr="008A2919">
        <w:rPr>
          <w:rFonts w:ascii="Times New Roman" w:hAnsi="Times New Roman"/>
          <w:sz w:val="28"/>
          <w:szCs w:val="28"/>
          <w:lang w:val="uk-UA"/>
        </w:rPr>
        <w:tab/>
      </w:r>
      <w:r w:rsidRPr="008A2919">
        <w:rPr>
          <w:rFonts w:ascii="Times New Roman" w:hAnsi="Times New Roman"/>
          <w:sz w:val="28"/>
          <w:szCs w:val="28"/>
          <w:lang w:val="uk-UA"/>
        </w:rPr>
        <w:tab/>
      </w:r>
      <w:r w:rsidRPr="008A2919">
        <w:rPr>
          <w:rFonts w:ascii="Times New Roman" w:hAnsi="Times New Roman"/>
          <w:sz w:val="28"/>
          <w:szCs w:val="28"/>
          <w:lang w:val="uk-UA"/>
        </w:rPr>
        <w:tab/>
      </w:r>
      <w:r w:rsidRPr="008A2919">
        <w:rPr>
          <w:rFonts w:ascii="Times New Roman" w:hAnsi="Times New Roman"/>
          <w:sz w:val="28"/>
          <w:szCs w:val="28"/>
          <w:lang w:val="uk-UA"/>
        </w:rPr>
        <w:tab/>
        <w:t>Н. В. Павлюк</w:t>
      </w:r>
    </w:p>
    <w:p w:rsidR="008E3DC6" w:rsidRPr="008A2919" w:rsidRDefault="008E3DC6" w:rsidP="008E3D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3DC6" w:rsidRPr="008A2919" w:rsidRDefault="008E3DC6" w:rsidP="008E3D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2919">
        <w:rPr>
          <w:rFonts w:ascii="Times New Roman" w:hAnsi="Times New Roman"/>
          <w:sz w:val="28"/>
          <w:szCs w:val="28"/>
          <w:lang w:val="uk-UA"/>
        </w:rPr>
        <w:t>Секретар</w:t>
      </w:r>
      <w:r w:rsidRPr="008A2919">
        <w:rPr>
          <w:rFonts w:ascii="Times New Roman" w:hAnsi="Times New Roman"/>
          <w:sz w:val="28"/>
          <w:szCs w:val="28"/>
          <w:lang w:val="uk-UA"/>
        </w:rPr>
        <w:tab/>
      </w:r>
      <w:r w:rsidRPr="008A2919">
        <w:rPr>
          <w:rFonts w:ascii="Times New Roman" w:hAnsi="Times New Roman"/>
          <w:sz w:val="28"/>
          <w:szCs w:val="28"/>
          <w:lang w:val="uk-UA"/>
        </w:rPr>
        <w:tab/>
      </w:r>
      <w:r w:rsidRPr="008A2919">
        <w:rPr>
          <w:rFonts w:ascii="Times New Roman" w:hAnsi="Times New Roman"/>
          <w:sz w:val="28"/>
          <w:szCs w:val="28"/>
          <w:lang w:val="uk-UA"/>
        </w:rPr>
        <w:tab/>
      </w:r>
      <w:r w:rsidRPr="008A2919">
        <w:rPr>
          <w:rFonts w:ascii="Times New Roman" w:hAnsi="Times New Roman"/>
          <w:sz w:val="28"/>
          <w:szCs w:val="28"/>
          <w:lang w:val="uk-UA"/>
        </w:rPr>
        <w:tab/>
      </w:r>
      <w:r w:rsidRPr="008A2919">
        <w:rPr>
          <w:rFonts w:ascii="Times New Roman" w:hAnsi="Times New Roman"/>
          <w:sz w:val="28"/>
          <w:szCs w:val="28"/>
          <w:lang w:val="uk-UA"/>
        </w:rPr>
        <w:tab/>
      </w:r>
      <w:r w:rsidRPr="008A2919">
        <w:rPr>
          <w:rFonts w:ascii="Times New Roman" w:hAnsi="Times New Roman"/>
          <w:sz w:val="28"/>
          <w:szCs w:val="28"/>
          <w:lang w:val="uk-UA"/>
        </w:rPr>
        <w:tab/>
      </w:r>
      <w:r w:rsidRPr="008A2919">
        <w:rPr>
          <w:rFonts w:ascii="Times New Roman" w:hAnsi="Times New Roman"/>
          <w:sz w:val="28"/>
          <w:szCs w:val="28"/>
          <w:lang w:val="uk-UA"/>
        </w:rPr>
        <w:tab/>
      </w:r>
      <w:r w:rsidRPr="008A2919">
        <w:rPr>
          <w:rFonts w:ascii="Times New Roman" w:hAnsi="Times New Roman"/>
          <w:sz w:val="28"/>
          <w:szCs w:val="28"/>
          <w:lang w:val="uk-UA"/>
        </w:rPr>
        <w:tab/>
      </w:r>
      <w:r w:rsidRPr="008A2919">
        <w:rPr>
          <w:rFonts w:ascii="Times New Roman" w:hAnsi="Times New Roman"/>
          <w:sz w:val="28"/>
          <w:szCs w:val="28"/>
          <w:lang w:val="uk-UA"/>
        </w:rPr>
        <w:tab/>
        <w:t xml:space="preserve">І. В. </w:t>
      </w:r>
      <w:proofErr w:type="spellStart"/>
      <w:r w:rsidRPr="008A2919">
        <w:rPr>
          <w:rFonts w:ascii="Times New Roman" w:hAnsi="Times New Roman"/>
          <w:sz w:val="28"/>
          <w:szCs w:val="28"/>
          <w:lang w:val="uk-UA"/>
        </w:rPr>
        <w:t>Рожда</w:t>
      </w:r>
      <w:proofErr w:type="spellEnd"/>
    </w:p>
    <w:sectPr w:rsidR="008E3DC6" w:rsidRPr="008A2919" w:rsidSect="009270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891"/>
    <w:multiLevelType w:val="hybridMultilevel"/>
    <w:tmpl w:val="C4BC02F8"/>
    <w:lvl w:ilvl="0" w:tplc="D17620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60E"/>
    <w:multiLevelType w:val="hybridMultilevel"/>
    <w:tmpl w:val="50928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183D"/>
    <w:multiLevelType w:val="hybridMultilevel"/>
    <w:tmpl w:val="0622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54A5D"/>
    <w:multiLevelType w:val="hybridMultilevel"/>
    <w:tmpl w:val="8548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81CE0"/>
    <w:multiLevelType w:val="hybridMultilevel"/>
    <w:tmpl w:val="920C8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4A6641"/>
    <w:multiLevelType w:val="hybridMultilevel"/>
    <w:tmpl w:val="59F6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930"/>
    <w:multiLevelType w:val="hybridMultilevel"/>
    <w:tmpl w:val="ADA4DB5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14A36151"/>
    <w:multiLevelType w:val="hybridMultilevel"/>
    <w:tmpl w:val="9F7E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F4651"/>
    <w:multiLevelType w:val="hybridMultilevel"/>
    <w:tmpl w:val="E4ECD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E13FA"/>
    <w:multiLevelType w:val="hybridMultilevel"/>
    <w:tmpl w:val="83CE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48B2"/>
    <w:multiLevelType w:val="hybridMultilevel"/>
    <w:tmpl w:val="2DDA6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EB4847"/>
    <w:multiLevelType w:val="hybridMultilevel"/>
    <w:tmpl w:val="D73A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F020D"/>
    <w:multiLevelType w:val="multilevel"/>
    <w:tmpl w:val="FD5A17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32645ECB"/>
    <w:multiLevelType w:val="hybridMultilevel"/>
    <w:tmpl w:val="8764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03BDC"/>
    <w:multiLevelType w:val="hybridMultilevel"/>
    <w:tmpl w:val="A5DA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0A7B6">
      <w:start w:val="2"/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5222B"/>
    <w:multiLevelType w:val="hybridMultilevel"/>
    <w:tmpl w:val="0614A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22890"/>
    <w:multiLevelType w:val="multilevel"/>
    <w:tmpl w:val="660AE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6B6AC9"/>
    <w:multiLevelType w:val="hybridMultilevel"/>
    <w:tmpl w:val="0826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D5392"/>
    <w:multiLevelType w:val="hybridMultilevel"/>
    <w:tmpl w:val="BFF46D0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 w15:restartNumberingAfterBreak="0">
    <w:nsid w:val="50755F55"/>
    <w:multiLevelType w:val="hybridMultilevel"/>
    <w:tmpl w:val="2832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A436A"/>
    <w:multiLevelType w:val="hybridMultilevel"/>
    <w:tmpl w:val="D3BA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A0A74"/>
    <w:multiLevelType w:val="multilevel"/>
    <w:tmpl w:val="2184294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 w15:restartNumberingAfterBreak="0">
    <w:nsid w:val="5E3E3344"/>
    <w:multiLevelType w:val="hybridMultilevel"/>
    <w:tmpl w:val="05E8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80AB8"/>
    <w:multiLevelType w:val="hybridMultilevel"/>
    <w:tmpl w:val="648E3C4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 w15:restartNumberingAfterBreak="0">
    <w:nsid w:val="68A56032"/>
    <w:multiLevelType w:val="hybridMultilevel"/>
    <w:tmpl w:val="1188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47E53"/>
    <w:multiLevelType w:val="hybridMultilevel"/>
    <w:tmpl w:val="1BDC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E7DE6"/>
    <w:multiLevelType w:val="hybridMultilevel"/>
    <w:tmpl w:val="4B8E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822E4"/>
    <w:multiLevelType w:val="hybridMultilevel"/>
    <w:tmpl w:val="0CB6F1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AD055DA"/>
    <w:multiLevelType w:val="hybridMultilevel"/>
    <w:tmpl w:val="3C1EC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21"/>
  </w:num>
  <w:num w:numId="5">
    <w:abstractNumId w:val="14"/>
  </w:num>
  <w:num w:numId="6">
    <w:abstractNumId w:val="4"/>
  </w:num>
  <w:num w:numId="7">
    <w:abstractNumId w:val="26"/>
  </w:num>
  <w:num w:numId="8">
    <w:abstractNumId w:val="27"/>
  </w:num>
  <w:num w:numId="9">
    <w:abstractNumId w:val="18"/>
  </w:num>
  <w:num w:numId="10">
    <w:abstractNumId w:val="10"/>
  </w:num>
  <w:num w:numId="11">
    <w:abstractNumId w:val="28"/>
  </w:num>
  <w:num w:numId="12">
    <w:abstractNumId w:val="19"/>
  </w:num>
  <w:num w:numId="13">
    <w:abstractNumId w:val="2"/>
  </w:num>
  <w:num w:numId="14">
    <w:abstractNumId w:val="11"/>
  </w:num>
  <w:num w:numId="15">
    <w:abstractNumId w:val="23"/>
  </w:num>
  <w:num w:numId="16">
    <w:abstractNumId w:val="8"/>
  </w:num>
  <w:num w:numId="17">
    <w:abstractNumId w:val="5"/>
  </w:num>
  <w:num w:numId="18">
    <w:abstractNumId w:val="20"/>
  </w:num>
  <w:num w:numId="19">
    <w:abstractNumId w:val="24"/>
  </w:num>
  <w:num w:numId="20">
    <w:abstractNumId w:val="15"/>
  </w:num>
  <w:num w:numId="21">
    <w:abstractNumId w:val="1"/>
  </w:num>
  <w:num w:numId="22">
    <w:abstractNumId w:val="7"/>
  </w:num>
  <w:num w:numId="23">
    <w:abstractNumId w:val="13"/>
  </w:num>
  <w:num w:numId="24">
    <w:abstractNumId w:val="6"/>
  </w:num>
  <w:num w:numId="25">
    <w:abstractNumId w:val="17"/>
  </w:num>
  <w:num w:numId="26">
    <w:abstractNumId w:val="9"/>
  </w:num>
  <w:num w:numId="27">
    <w:abstractNumId w:val="25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B1B"/>
    <w:rsid w:val="000463D7"/>
    <w:rsid w:val="00516995"/>
    <w:rsid w:val="00805B1B"/>
    <w:rsid w:val="008A2919"/>
    <w:rsid w:val="008E3DC6"/>
    <w:rsid w:val="0092709F"/>
    <w:rsid w:val="00B44086"/>
    <w:rsid w:val="00C03C5C"/>
    <w:rsid w:val="00C3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B687"/>
  <w15:docId w15:val="{DB3897ED-A65E-4EF7-8F55-41FA5149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8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B4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basedOn w:val="a0"/>
    <w:rsid w:val="00B4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2ABA-D3C4-4E6F-82FE-B48C2E85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15128</Words>
  <Characters>8623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Олег Павлюк</cp:lastModifiedBy>
  <cp:revision>6</cp:revision>
  <dcterms:created xsi:type="dcterms:W3CDTF">2019-03-28T14:03:00Z</dcterms:created>
  <dcterms:modified xsi:type="dcterms:W3CDTF">2019-07-15T09:50:00Z</dcterms:modified>
</cp:coreProperties>
</file>